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5"/>
        <w:gridCol w:w="518"/>
        <w:gridCol w:w="8581"/>
      </w:tblGrid>
      <w:tr w:rsidR="006E65EB" w:rsidRPr="00115985">
        <w:tc>
          <w:tcPr>
            <w:tcW w:w="965" w:type="dxa"/>
            <w:shd w:val="clear" w:color="auto" w:fill="3A3A3A" w:themeFill="text2"/>
          </w:tcPr>
          <w:p w:rsidR="006E65EB" w:rsidRPr="00115985" w:rsidRDefault="006E65EB">
            <w:pPr>
              <w:spacing w:before="260"/>
              <w:rPr>
                <w:sz w:val="48"/>
                <w:szCs w:val="48"/>
              </w:rPr>
            </w:pPr>
          </w:p>
        </w:tc>
        <w:tc>
          <w:tcPr>
            <w:tcW w:w="518" w:type="dxa"/>
          </w:tcPr>
          <w:p w:rsidR="006E65EB" w:rsidRPr="00115985" w:rsidRDefault="006E65EB">
            <w:pPr>
              <w:spacing w:before="260"/>
              <w:rPr>
                <w:sz w:val="48"/>
                <w:szCs w:val="48"/>
              </w:rPr>
            </w:pPr>
          </w:p>
        </w:tc>
        <w:tc>
          <w:tcPr>
            <w:tcW w:w="8581" w:type="dxa"/>
          </w:tcPr>
          <w:p w:rsidR="006E65EB" w:rsidRPr="009C24AF" w:rsidRDefault="00EC4A1C">
            <w:pPr>
              <w:pStyle w:val="Titel"/>
              <w:rPr>
                <w:color w:val="FF0000"/>
                <w:sz w:val="48"/>
                <w:szCs w:val="48"/>
              </w:rPr>
            </w:pPr>
            <w:r w:rsidRPr="009C24AF">
              <w:rPr>
                <w:color w:val="FF0000"/>
                <w:sz w:val="48"/>
                <w:szCs w:val="48"/>
              </w:rPr>
              <w:t xml:space="preserve">Presentatie </w:t>
            </w:r>
            <w:r w:rsidR="002F4E75">
              <w:rPr>
                <w:color w:val="FF0000"/>
                <w:sz w:val="48"/>
                <w:szCs w:val="48"/>
              </w:rPr>
              <w:t>[onderwerp]</w:t>
            </w:r>
          </w:p>
          <w:p w:rsidR="006E65EB" w:rsidRPr="007C1992" w:rsidRDefault="00717EC8">
            <w:pPr>
              <w:pStyle w:val="Subtitel"/>
              <w:rPr>
                <w:color w:val="006625"/>
                <w:szCs w:val="48"/>
              </w:rPr>
            </w:pPr>
            <w:r w:rsidRPr="007C1992">
              <w:rPr>
                <w:color w:val="006625"/>
                <w:szCs w:val="48"/>
              </w:rPr>
              <w:t>Vaktherapie voor h</w:t>
            </w:r>
            <w:r w:rsidR="003853F4" w:rsidRPr="007C1992">
              <w:rPr>
                <w:color w:val="006625"/>
                <w:szCs w:val="48"/>
              </w:rPr>
              <w:t xml:space="preserve">ulp bij psychische problemen. </w:t>
            </w:r>
            <w:r w:rsidR="00470A93" w:rsidRPr="007C1992">
              <w:rPr>
                <w:color w:val="006625"/>
                <w:szCs w:val="48"/>
              </w:rPr>
              <w:t>Kom horen hoe dat gaat!</w:t>
            </w:r>
          </w:p>
        </w:tc>
      </w:tr>
    </w:tbl>
    <w:p w:rsidR="006E65EB" w:rsidRPr="009C24AF" w:rsidRDefault="008404AA">
      <w:pPr>
        <w:pStyle w:val="Datum"/>
        <w:rPr>
          <w:color w:val="D0162C"/>
          <w:sz w:val="48"/>
          <w:szCs w:val="48"/>
        </w:rPr>
      </w:pPr>
      <w:r w:rsidRPr="00115985">
        <w:rPr>
          <w:sz w:val="48"/>
          <w:szCs w:val="48"/>
        </w:rPr>
        <w:t xml:space="preserve">Voor </w:t>
      </w:r>
      <w:r w:rsidR="002F4E75">
        <w:rPr>
          <w:sz w:val="48"/>
          <w:szCs w:val="48"/>
        </w:rPr>
        <w:t>i</w:t>
      </w:r>
      <w:r w:rsidR="00C2681E" w:rsidRPr="00115985">
        <w:rPr>
          <w:sz w:val="48"/>
          <w:szCs w:val="48"/>
        </w:rPr>
        <w:t>edereen in de wijk</w:t>
      </w:r>
      <w:bookmarkStart w:id="0" w:name="_GoBack"/>
      <w:bookmarkEnd w:id="0"/>
    </w:p>
    <w:p w:rsidR="006E65EB" w:rsidRDefault="00115985">
      <w:pPr>
        <w:pStyle w:val="Kop1"/>
      </w:pPr>
      <w:r w:rsidRPr="00115985">
        <w:rPr>
          <w:noProof/>
          <w:sz w:val="48"/>
          <w:szCs w:val="48"/>
          <w:lang w:eastAsia="nl-N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559435</wp:posOffset>
            </wp:positionV>
            <wp:extent cx="2285365" cy="3220720"/>
            <wp:effectExtent l="0" t="0" r="635" b="0"/>
            <wp:wrapSquare wrapText="left"/>
            <wp:docPr id="3" name="Afbeelding 3" descr="../../../../../Desktop/170420%20ansichten%20week%20van%20de%20vaktherapie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170420%20ansichten%20week%20van%20de%20vaktherapie%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47F" w:rsidRPr="00115985">
        <w:rPr>
          <w:sz w:val="48"/>
          <w:szCs w:val="48"/>
        </w:rPr>
        <w:t>Gratis toegang</w:t>
      </w:r>
    </w:p>
    <w:p w:rsidR="002F4E75" w:rsidRDefault="002F4E75"/>
    <w:p w:rsidR="002F4E75" w:rsidRDefault="00E11D8C">
      <w:r>
        <w:t>W</w:t>
      </w:r>
      <w:r w:rsidR="00A46194">
        <w:t>erken</w:t>
      </w:r>
      <w:r>
        <w:t xml:space="preserve"> met beeldend</w:t>
      </w:r>
      <w:r w:rsidR="00613915">
        <w:t xml:space="preserve"> </w:t>
      </w:r>
      <w:r>
        <w:t>mat</w:t>
      </w:r>
      <w:r w:rsidR="00613915">
        <w:t>e</w:t>
      </w:r>
      <w:r>
        <w:t>riaal</w:t>
      </w:r>
      <w:r w:rsidR="00A46194">
        <w:t>, muziek maken, dansen</w:t>
      </w:r>
      <w:r w:rsidR="00A0471E">
        <w:t xml:space="preserve"> en bewegen</w:t>
      </w:r>
      <w:r w:rsidR="00A46194">
        <w:t>, th</w:t>
      </w:r>
      <w:r w:rsidR="00A0471E">
        <w:t>eater of spel</w:t>
      </w:r>
      <w:r w:rsidR="002F4E75">
        <w:t>: allemaal</w:t>
      </w:r>
      <w:r w:rsidR="00796930">
        <w:t xml:space="preserve"> manieren om te komen tot expressie</w:t>
      </w:r>
      <w:r w:rsidR="00F10691">
        <w:t xml:space="preserve">, ontspanning of om stil te staan bij wat </w:t>
      </w:r>
      <w:r w:rsidR="008A7F1C">
        <w:t xml:space="preserve">er in je leeft. In vaktherapie </w:t>
      </w:r>
      <w:r w:rsidR="002F4E75">
        <w:t xml:space="preserve">zetten </w:t>
      </w:r>
      <w:r w:rsidR="00115985">
        <w:t>geschoolde</w:t>
      </w:r>
      <w:r w:rsidR="008466C1">
        <w:t xml:space="preserve"> therapeuten </w:t>
      </w:r>
      <w:r w:rsidR="002F4E75">
        <w:t xml:space="preserve">dit </w:t>
      </w:r>
      <w:r w:rsidR="008A7F1C">
        <w:t xml:space="preserve">actief in </w:t>
      </w:r>
      <w:r w:rsidR="00B22773">
        <w:t>om te helpen bij</w:t>
      </w:r>
      <w:r w:rsidR="00B229C6">
        <w:t xml:space="preserve"> </w:t>
      </w:r>
      <w:r w:rsidR="00B22773">
        <w:t>v</w:t>
      </w:r>
      <w:r w:rsidR="00B103D7">
        <w:t>eranderingsprocessen.</w:t>
      </w:r>
      <w:r w:rsidR="00B22773">
        <w:t xml:space="preserve"> </w:t>
      </w:r>
    </w:p>
    <w:p w:rsidR="002F4E75" w:rsidRDefault="00115985">
      <w:r>
        <w:t>Hoe werkt dat in de praktijk?</w:t>
      </w:r>
      <w:r w:rsidR="006C437B">
        <w:t xml:space="preserve"> </w:t>
      </w:r>
      <w:r>
        <w:t>Kom</w:t>
      </w:r>
      <w:r w:rsidR="006C437B">
        <w:t xml:space="preserve"> luisteren en ervaren hoe dat  gaat en stel al uw vragen. </w:t>
      </w:r>
    </w:p>
    <w:p w:rsidR="006E65EB" w:rsidRDefault="009768F4">
      <w:r>
        <w:t xml:space="preserve">In onze praktijk </w:t>
      </w:r>
      <w:r w:rsidR="00D029E0">
        <w:t xml:space="preserve">werken de volgende disciplines: </w:t>
      </w:r>
      <w:r w:rsidR="002F4E75">
        <w:t>[disciplines benoemen, eventueel expertises]</w:t>
      </w:r>
    </w:p>
    <w:p w:rsidR="002F4E75" w:rsidRDefault="002F4E75"/>
    <w:p w:rsidR="00F2697E" w:rsidRDefault="00F2697E" w:rsidP="00115985">
      <w:pPr>
        <w:spacing w:line="240" w:lineRule="auto"/>
      </w:pPr>
      <w:r>
        <w:t>Datum</w:t>
      </w:r>
    </w:p>
    <w:p w:rsidR="008466C1" w:rsidRDefault="008466C1" w:rsidP="00115985">
      <w:pPr>
        <w:spacing w:line="240" w:lineRule="auto"/>
      </w:pPr>
      <w:r>
        <w:t>Tijd</w:t>
      </w:r>
    </w:p>
    <w:p w:rsidR="00F2697E" w:rsidRDefault="00F2697E" w:rsidP="00115985">
      <w:pPr>
        <w:spacing w:line="240" w:lineRule="auto"/>
      </w:pPr>
      <w:r>
        <w:t>Plaats</w:t>
      </w:r>
    </w:p>
    <w:p w:rsidR="002F4E75" w:rsidRDefault="002F4E75">
      <w:pPr>
        <w:rPr>
          <w:b/>
        </w:rPr>
      </w:pPr>
    </w:p>
    <w:p w:rsidR="002F4E75" w:rsidRDefault="002F4E75">
      <w:pPr>
        <w:rPr>
          <w:b/>
        </w:rPr>
      </w:pPr>
    </w:p>
    <w:p w:rsidR="002F4E75" w:rsidRDefault="002F4E75">
      <w:pPr>
        <w:rPr>
          <w:b/>
        </w:rPr>
      </w:pPr>
    </w:p>
    <w:p w:rsidR="002F4E75" w:rsidRDefault="002F4E75">
      <w:pPr>
        <w:rPr>
          <w:b/>
        </w:rPr>
      </w:pPr>
    </w:p>
    <w:p w:rsidR="002F4E75" w:rsidRDefault="002F4E75">
      <w:pPr>
        <w:rPr>
          <w:b/>
        </w:rPr>
      </w:pPr>
    </w:p>
    <w:p w:rsidR="000E5B5C" w:rsidRDefault="000E5B5C">
      <w:r w:rsidRPr="00115985">
        <w:rPr>
          <w:b/>
        </w:rPr>
        <w:t>Voorbereiding</w:t>
      </w:r>
      <w:r w:rsidR="00B33699" w:rsidRPr="00115985">
        <w:rPr>
          <w:b/>
        </w:rPr>
        <w:t>:</w:t>
      </w:r>
      <w:r w:rsidR="00B33699">
        <w:t xml:space="preserve"> bestel </w:t>
      </w:r>
      <w:r w:rsidR="002F4E75">
        <w:t xml:space="preserve">posters en </w:t>
      </w:r>
      <w:r w:rsidR="00B33699">
        <w:t xml:space="preserve">kaarten en verspreid deze in </w:t>
      </w:r>
      <w:r w:rsidR="002F4E75">
        <w:t>j</w:t>
      </w:r>
      <w:r w:rsidR="00B33699">
        <w:t xml:space="preserve">e </w:t>
      </w:r>
      <w:r w:rsidR="00115985">
        <w:t>wijk.</w:t>
      </w:r>
      <w:r w:rsidR="00A1773E">
        <w:t xml:space="preserve"> Hang ze op bij de huisarts, onderwijsinstellingen</w:t>
      </w:r>
      <w:r w:rsidR="00736A89">
        <w:t xml:space="preserve">, </w:t>
      </w:r>
      <w:r w:rsidR="002F4E75">
        <w:t xml:space="preserve">het </w:t>
      </w:r>
      <w:r w:rsidR="003E55EC">
        <w:t>CJG</w:t>
      </w:r>
      <w:r w:rsidR="002F4E75">
        <w:t>,</w:t>
      </w:r>
      <w:r w:rsidR="00CE056F">
        <w:t xml:space="preserve"> </w:t>
      </w:r>
      <w:r w:rsidR="00736A89">
        <w:t xml:space="preserve">de bibliotheek </w:t>
      </w:r>
      <w:r w:rsidR="002F4E75">
        <w:t>enzovoort</w:t>
      </w:r>
      <w:r w:rsidR="00736A89">
        <w:t xml:space="preserve">. </w:t>
      </w:r>
      <w:r w:rsidR="00EF70DD">
        <w:t xml:space="preserve">Ook zijn er </w:t>
      </w:r>
      <w:r w:rsidR="002F4E75">
        <w:t xml:space="preserve">lokale </w:t>
      </w:r>
      <w:proofErr w:type="spellStart"/>
      <w:r w:rsidR="00EF70DD">
        <w:t>buurtapps</w:t>
      </w:r>
      <w:proofErr w:type="spellEnd"/>
      <w:r w:rsidR="002F4E75">
        <w:t xml:space="preserve"> en </w:t>
      </w:r>
      <w:proofErr w:type="spellStart"/>
      <w:r w:rsidR="002F4E75">
        <w:t>F</w:t>
      </w:r>
      <w:r w:rsidR="00EF70DD">
        <w:t>acebook</w:t>
      </w:r>
      <w:r w:rsidR="002F4E75">
        <w:t>-</w:t>
      </w:r>
      <w:r w:rsidR="00EF70DD">
        <w:t>groepen</w:t>
      </w:r>
      <w:proofErr w:type="spellEnd"/>
      <w:r w:rsidR="002F4E75">
        <w:t xml:space="preserve"> </w:t>
      </w:r>
      <w:r w:rsidR="00736A89">
        <w:t xml:space="preserve">waar </w:t>
      </w:r>
      <w:r w:rsidR="00F02204">
        <w:t xml:space="preserve">jij </w:t>
      </w:r>
      <w:r w:rsidR="00736A89">
        <w:t xml:space="preserve">je activiteit </w:t>
      </w:r>
      <w:r w:rsidR="002F4E75">
        <w:t xml:space="preserve">kunt </w:t>
      </w:r>
      <w:r w:rsidR="00736A89">
        <w:t>aankondigen.</w:t>
      </w:r>
      <w:r w:rsidR="00F02204">
        <w:t xml:space="preserve"> </w:t>
      </w:r>
      <w:r w:rsidR="002F4E75">
        <w:t xml:space="preserve">Vergeet niet </w:t>
      </w:r>
      <w:r w:rsidR="00A071A4">
        <w:t xml:space="preserve">je activiteit aan </w:t>
      </w:r>
      <w:r w:rsidR="002F4E75">
        <w:t xml:space="preserve">te melden </w:t>
      </w:r>
      <w:r w:rsidR="00A071A4">
        <w:t>op de website van de W</w:t>
      </w:r>
      <w:r w:rsidR="00115985">
        <w:t xml:space="preserve">eek </w:t>
      </w:r>
      <w:r w:rsidR="00A071A4">
        <w:t>v</w:t>
      </w:r>
      <w:r w:rsidR="00115985">
        <w:t xml:space="preserve">an </w:t>
      </w:r>
      <w:r w:rsidR="00A071A4">
        <w:t>d</w:t>
      </w:r>
      <w:r w:rsidR="00115985">
        <w:t xml:space="preserve">e </w:t>
      </w:r>
      <w:r w:rsidR="00A071A4">
        <w:t>V</w:t>
      </w:r>
      <w:r w:rsidR="00115985">
        <w:t>aktherapie</w:t>
      </w:r>
      <w:r w:rsidR="002F4E75">
        <w:t>!</w:t>
      </w:r>
    </w:p>
    <w:p w:rsidR="004509EC" w:rsidRDefault="004509EC">
      <w:r w:rsidRPr="00115985">
        <w:rPr>
          <w:b/>
        </w:rPr>
        <w:t>Download</w:t>
      </w:r>
      <w:r>
        <w:t xml:space="preserve"> de templates voor de </w:t>
      </w:r>
      <w:r w:rsidR="00115985">
        <w:t>PowerPoint</w:t>
      </w:r>
      <w:r>
        <w:t xml:space="preserve"> in stijl van de </w:t>
      </w:r>
      <w:r w:rsidR="002F4E75">
        <w:t>W</w:t>
      </w:r>
      <w:r>
        <w:t xml:space="preserve">eek van de </w:t>
      </w:r>
      <w:r w:rsidR="002F4E75">
        <w:t>V</w:t>
      </w:r>
      <w:r>
        <w:t xml:space="preserve">aktherapie. </w:t>
      </w:r>
      <w:r w:rsidR="00912C90">
        <w:t xml:space="preserve">Bekijk of de </w:t>
      </w:r>
      <w:proofErr w:type="spellStart"/>
      <w:r w:rsidR="00912C90">
        <w:t>voorbeeld</w:t>
      </w:r>
      <w:r w:rsidR="002F4E75">
        <w:t>-</w:t>
      </w:r>
      <w:r w:rsidR="00115985">
        <w:t>PowerPoint</w:t>
      </w:r>
      <w:proofErr w:type="spellEnd"/>
      <w:r w:rsidR="00E26BE4">
        <w:t xml:space="preserve"> iets</w:t>
      </w:r>
      <w:r w:rsidR="00115985">
        <w:t xml:space="preserve"> voor jou is of pas deze aan naar</w:t>
      </w:r>
      <w:r w:rsidR="00E26BE4">
        <w:t xml:space="preserve"> je eigen wensen. </w:t>
      </w:r>
    </w:p>
    <w:p w:rsidR="002F4E75" w:rsidRDefault="002F4E75">
      <w:r>
        <w:rPr>
          <w:b/>
        </w:rPr>
        <w:lastRenderedPageBreak/>
        <w:t xml:space="preserve">Bestel </w:t>
      </w:r>
      <w:r w:rsidR="0015103D" w:rsidRPr="00115985">
        <w:rPr>
          <w:b/>
        </w:rPr>
        <w:t xml:space="preserve">een </w:t>
      </w:r>
      <w:proofErr w:type="spellStart"/>
      <w:r>
        <w:rPr>
          <w:b/>
        </w:rPr>
        <w:t>t</w:t>
      </w:r>
      <w:r w:rsidR="0015103D" w:rsidRPr="00115985">
        <w:rPr>
          <w:b/>
        </w:rPr>
        <w:t>-shirt</w:t>
      </w:r>
      <w:proofErr w:type="spellEnd"/>
      <w:r w:rsidR="0015103D">
        <w:t xml:space="preserve"> met het logo</w:t>
      </w:r>
      <w:r>
        <w:t xml:space="preserve"> van de Week van de Vaktherapie</w:t>
      </w:r>
      <w:r w:rsidR="0015103D">
        <w:t xml:space="preserve"> en realiseer je dat jij </w:t>
      </w:r>
      <w:r w:rsidR="006B6A03">
        <w:t xml:space="preserve">de ambassadeur bent van je beroep. </w:t>
      </w:r>
      <w:r w:rsidR="00115985">
        <w:t xml:space="preserve"> </w:t>
      </w:r>
    </w:p>
    <w:p w:rsidR="002077AA" w:rsidRDefault="006F6C50">
      <w:r>
        <w:t>Veel plezier met dat</w:t>
      </w:r>
      <w:r w:rsidR="0029164A">
        <w:t>gene waar jij het beste in bent</w:t>
      </w:r>
      <w:r w:rsidR="00607608">
        <w:t>: vaktherap</w:t>
      </w:r>
      <w:r w:rsidR="002F4E75">
        <w:t>ie!</w:t>
      </w:r>
    </w:p>
    <w:p w:rsidR="008466C1" w:rsidRPr="005162E5" w:rsidRDefault="008466C1"/>
    <w:p w:rsidR="006E65EB" w:rsidRDefault="006E65EB" w:rsidP="006F6C50">
      <w:pPr>
        <w:pStyle w:val="Kop2"/>
      </w:pPr>
    </w:p>
    <w:sectPr w:rsidR="006E65EB" w:rsidSect="00FA195D">
      <w:pgSz w:w="11907" w:h="16839" w:code="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4A" w:rsidRDefault="00CB294A">
      <w:pPr>
        <w:spacing w:after="0" w:line="240" w:lineRule="auto"/>
      </w:pPr>
      <w:r>
        <w:separator/>
      </w:r>
    </w:p>
  </w:endnote>
  <w:endnote w:type="continuationSeparator" w:id="0">
    <w:p w:rsidR="00CB294A" w:rsidRDefault="00CB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4A" w:rsidRDefault="00CB294A">
      <w:pPr>
        <w:spacing w:after="0" w:line="240" w:lineRule="auto"/>
      </w:pPr>
      <w:r>
        <w:separator/>
      </w:r>
    </w:p>
  </w:footnote>
  <w:footnote w:type="continuationSeparator" w:id="0">
    <w:p w:rsidR="00CB294A" w:rsidRDefault="00CB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A1C"/>
    <w:rsid w:val="00017058"/>
    <w:rsid w:val="000E5B5C"/>
    <w:rsid w:val="00115985"/>
    <w:rsid w:val="00116AD4"/>
    <w:rsid w:val="0015103D"/>
    <w:rsid w:val="002077AA"/>
    <w:rsid w:val="00222400"/>
    <w:rsid w:val="00266D39"/>
    <w:rsid w:val="0029164A"/>
    <w:rsid w:val="002F4E75"/>
    <w:rsid w:val="00346629"/>
    <w:rsid w:val="003853F4"/>
    <w:rsid w:val="003E55EC"/>
    <w:rsid w:val="004509EC"/>
    <w:rsid w:val="00470A93"/>
    <w:rsid w:val="00505F95"/>
    <w:rsid w:val="005162E5"/>
    <w:rsid w:val="0056039B"/>
    <w:rsid w:val="006002D2"/>
    <w:rsid w:val="00607608"/>
    <w:rsid w:val="00613915"/>
    <w:rsid w:val="006B6A03"/>
    <w:rsid w:val="006C437B"/>
    <w:rsid w:val="006E65EB"/>
    <w:rsid w:val="006F6C50"/>
    <w:rsid w:val="00717EC8"/>
    <w:rsid w:val="00736A89"/>
    <w:rsid w:val="00796930"/>
    <w:rsid w:val="007C1992"/>
    <w:rsid w:val="008404AA"/>
    <w:rsid w:val="008466C1"/>
    <w:rsid w:val="008759F2"/>
    <w:rsid w:val="008A7F1C"/>
    <w:rsid w:val="00912C90"/>
    <w:rsid w:val="009768F4"/>
    <w:rsid w:val="009C24AF"/>
    <w:rsid w:val="00A0471E"/>
    <w:rsid w:val="00A071A4"/>
    <w:rsid w:val="00A1773E"/>
    <w:rsid w:val="00A46194"/>
    <w:rsid w:val="00A4647F"/>
    <w:rsid w:val="00AA06C8"/>
    <w:rsid w:val="00B103D7"/>
    <w:rsid w:val="00B22773"/>
    <w:rsid w:val="00B229C6"/>
    <w:rsid w:val="00B33699"/>
    <w:rsid w:val="00C2681E"/>
    <w:rsid w:val="00C61FCD"/>
    <w:rsid w:val="00CB294A"/>
    <w:rsid w:val="00CE056F"/>
    <w:rsid w:val="00D029E0"/>
    <w:rsid w:val="00E11D8C"/>
    <w:rsid w:val="00E26BE4"/>
    <w:rsid w:val="00E74DA3"/>
    <w:rsid w:val="00EC4A1C"/>
    <w:rsid w:val="00EF70DD"/>
    <w:rsid w:val="00F02204"/>
    <w:rsid w:val="00F10691"/>
    <w:rsid w:val="00F12B18"/>
    <w:rsid w:val="00F2697E"/>
    <w:rsid w:val="00F928A4"/>
    <w:rsid w:val="00FA195D"/>
    <w:rsid w:val="00FD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nl-NL" w:eastAsia="ja-JP" w:bidi="nl-NL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7058"/>
  </w:style>
  <w:style w:type="paragraph" w:styleId="Kop1">
    <w:name w:val="heading 1"/>
    <w:basedOn w:val="Standaard"/>
    <w:next w:val="Standaard"/>
    <w:link w:val="Kop1Char"/>
    <w:uiPriority w:val="9"/>
    <w:qFormat/>
    <w:rsid w:val="00FA195D"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195D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95D"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95D"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95D"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95D"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95D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95D"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95D"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sid w:val="00FA195D"/>
    <w:rPr>
      <w:b w:val="0"/>
      <w:bCs/>
      <w:i w:val="0"/>
      <w:iCs/>
      <w:color w:val="3A3A3A" w:themeColor="text2"/>
      <w:spacing w:val="5"/>
      <w:u w:val="single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FA195D"/>
    <w:rPr>
      <w:b/>
      <w:bCs/>
      <w:i/>
      <w:caps/>
      <w:smallCaps w:val="0"/>
      <w:color w:val="3A3A3A" w:themeColor="text2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FA195D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A195D"/>
    <w:rPr>
      <w:rFonts w:asciiTheme="majorHAnsi" w:eastAsiaTheme="majorEastAsia" w:hAnsiTheme="majorHAnsi" w:cstheme="majorBidi"/>
      <w:b/>
    </w:rPr>
  </w:style>
  <w:style w:type="paragraph" w:styleId="Titel">
    <w:name w:val="Title"/>
    <w:basedOn w:val="Standaard"/>
    <w:link w:val="TitelChar"/>
    <w:uiPriority w:val="1"/>
    <w:qFormat/>
    <w:rsid w:val="00FA195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FA195D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el">
    <w:name w:val="Subtitle"/>
    <w:basedOn w:val="Standaard"/>
    <w:link w:val="SubtitelChar"/>
    <w:uiPriority w:val="2"/>
    <w:qFormat/>
    <w:rsid w:val="00FA195D"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elChar">
    <w:name w:val="Subtitel Char"/>
    <w:basedOn w:val="Standaardalinea-lettertype"/>
    <w:link w:val="Subtitel"/>
    <w:uiPriority w:val="2"/>
    <w:rsid w:val="00FA195D"/>
    <w:rPr>
      <w:rFonts w:eastAsiaTheme="minorEastAsia"/>
      <w:i/>
      <w:sz w:val="48"/>
    </w:rPr>
  </w:style>
  <w:style w:type="paragraph" w:styleId="Datum">
    <w:name w:val="Date"/>
    <w:basedOn w:val="Standaard"/>
    <w:next w:val="Kop1"/>
    <w:link w:val="DatumChar"/>
    <w:uiPriority w:val="3"/>
    <w:qFormat/>
    <w:rsid w:val="00FA195D"/>
    <w:pPr>
      <w:spacing w:before="480" w:after="60" w:line="240" w:lineRule="auto"/>
    </w:pPr>
    <w:rPr>
      <w:sz w:val="32"/>
    </w:rPr>
  </w:style>
  <w:style w:type="character" w:customStyle="1" w:styleId="DatumChar">
    <w:name w:val="Datum Char"/>
    <w:basedOn w:val="Standaardalinea-lettertype"/>
    <w:link w:val="Datum"/>
    <w:uiPriority w:val="3"/>
    <w:rsid w:val="00FA195D"/>
    <w:rPr>
      <w:sz w:val="32"/>
    </w:rPr>
  </w:style>
  <w:style w:type="paragraph" w:styleId="Voettekst">
    <w:name w:val="footer"/>
    <w:basedOn w:val="Standaard"/>
    <w:link w:val="VoettekstChar"/>
    <w:uiPriority w:val="99"/>
    <w:unhideWhenUsed/>
    <w:qFormat/>
    <w:rsid w:val="00FA195D"/>
    <w:pPr>
      <w:spacing w:after="0" w:line="240" w:lineRule="auto"/>
    </w:pPr>
    <w:rPr>
      <w:b/>
      <w:sz w:val="3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195D"/>
    <w:rPr>
      <w:b/>
      <w:sz w:val="36"/>
    </w:rPr>
  </w:style>
  <w:style w:type="table" w:styleId="Tabelraster">
    <w:name w:val="Table Grid"/>
    <w:basedOn w:val="Standaardtabel"/>
    <w:uiPriority w:val="39"/>
    <w:rsid w:val="00FA1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qFormat/>
    <w:rsid w:val="00FA195D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195D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A195D"/>
    <w:pPr>
      <w:spacing w:after="200" w:line="240" w:lineRule="auto"/>
    </w:pPr>
    <w:rPr>
      <w:i/>
      <w:iCs/>
      <w:sz w:val="22"/>
      <w:szCs w:val="18"/>
    </w:rPr>
  </w:style>
  <w:style w:type="character" w:styleId="Nadruk">
    <w:name w:val="Emphasis"/>
    <w:basedOn w:val="Standaardalinea-lettertype"/>
    <w:uiPriority w:val="20"/>
    <w:semiHidden/>
    <w:unhideWhenUsed/>
    <w:qFormat/>
    <w:rsid w:val="00FA195D"/>
    <w:rPr>
      <w:i/>
      <w:iCs/>
      <w:caps/>
      <w:smallCaps w:val="0"/>
      <w:color w:val="3A3A3A" w:themeColor="text2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FA195D"/>
    <w:rPr>
      <w:b/>
      <w:iCs/>
      <w:caps/>
      <w:smallCaps w:val="0"/>
      <w:color w:val="3A3A3A" w:themeColor="text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FA195D"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A195D"/>
    <w:rPr>
      <w:b/>
      <w:i/>
      <w:iCs/>
      <w:sz w:val="36"/>
    </w:rPr>
  </w:style>
  <w:style w:type="character" w:styleId="Tekstvantijdelijkeaanduiding">
    <w:name w:val="Placeholder Text"/>
    <w:basedOn w:val="Standaardalinea-lettertype"/>
    <w:uiPriority w:val="99"/>
    <w:semiHidden/>
    <w:rsid w:val="00FA195D"/>
    <w:rPr>
      <w:color w:val="80808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FA195D"/>
    <w:pPr>
      <w:spacing w:before="200"/>
      <w:ind w:left="864" w:right="864"/>
      <w:jc w:val="center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A195D"/>
    <w:rPr>
      <w:iCs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sid w:val="00FA195D"/>
    <w:rPr>
      <w:b/>
      <w:bCs/>
      <w:color w:val="3A3A3A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FA195D"/>
    <w:rPr>
      <w:i/>
      <w:iCs/>
      <w:color w:val="3A3A3A" w:themeColor="text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FA195D"/>
    <w:rPr>
      <w:i/>
      <w:caps/>
      <w:smallCaps w:val="0"/>
      <w:color w:val="3A3A3A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A195D"/>
    <w:pPr>
      <w:outlineLvl w:val="9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FA195D"/>
    <w:rPr>
      <w:rFonts w:asciiTheme="majorHAnsi" w:eastAsiaTheme="majorEastAsia" w:hAnsiTheme="majorHAnsi" w:cstheme="majorBidi"/>
      <w:b/>
      <w:i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95D"/>
    <w:rPr>
      <w:rFonts w:asciiTheme="majorHAnsi" w:eastAsiaTheme="majorEastAsia" w:hAnsiTheme="majorHAnsi" w:cstheme="majorBidi"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95D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95D"/>
    <w:rPr>
      <w:rFonts w:asciiTheme="majorHAnsi" w:eastAsiaTheme="majorEastAsia" w:hAnsiTheme="majorHAnsi" w:cstheme="majorBidi"/>
      <w:b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95D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95D"/>
    <w:rPr>
      <w:rFonts w:asciiTheme="majorHAnsi" w:eastAsiaTheme="majorEastAsia" w:hAnsiTheme="majorHAnsi" w:cstheme="majorBidi"/>
      <w:sz w:val="24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95D"/>
    <w:rPr>
      <w:rFonts w:asciiTheme="majorHAnsi" w:eastAsiaTheme="majorEastAsia" w:hAnsiTheme="majorHAnsi" w:cstheme="majorBidi"/>
      <w:i/>
      <w:iCs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FVB Vaktherapie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Aartsma</dc:creator>
  <cp:lastModifiedBy>Susanne</cp:lastModifiedBy>
  <cp:revision>2</cp:revision>
  <dcterms:created xsi:type="dcterms:W3CDTF">2017-07-10T11:26:00Z</dcterms:created>
  <dcterms:modified xsi:type="dcterms:W3CDTF">2017-07-10T11:26:00Z</dcterms:modified>
</cp:coreProperties>
</file>